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D71C9" w14:textId="0FC10B8E" w:rsidR="009C40AF" w:rsidRDefault="009C40AF" w:rsidP="00F17954">
      <w:pPr>
        <w:spacing w:after="0"/>
      </w:pPr>
      <w:r>
        <w:t>Co trzeba wiedzieć o CIT w 2021 r.?</w:t>
      </w:r>
    </w:p>
    <w:p w14:paraId="7BE50140" w14:textId="1B6DFD12" w:rsidR="009C40AF" w:rsidRDefault="009C40AF" w:rsidP="00F17954">
      <w:pPr>
        <w:spacing w:after="0"/>
      </w:pPr>
    </w:p>
    <w:p w14:paraId="65926916" w14:textId="720C3651" w:rsidR="009C40AF" w:rsidRDefault="009C40AF" w:rsidP="00F17954">
      <w:pPr>
        <w:spacing w:after="0"/>
      </w:pPr>
      <w:r>
        <w:t xml:space="preserve">Niedawno byłam świadkiem, jak prezeska- nie tak znów najmniejszej firmy w Opolu, wzdrygnęła się na hasło CIT, jakby chodziło o jakąś nieuleczalną chorobę. Speszona- z czego można było wysnuć wniosek, że owa choroba przenoszona jest drogą płciową- odesłała zagadujących do swojego biura rachunkowego. I dobrze i źle świadcząc o sobie samej. </w:t>
      </w:r>
    </w:p>
    <w:p w14:paraId="76E80276" w14:textId="7B5C5713" w:rsidR="009C40AF" w:rsidRDefault="009C40AF" w:rsidP="00F17954">
      <w:pPr>
        <w:spacing w:after="0"/>
      </w:pPr>
      <w:r>
        <w:t>Dobrze!- bo miała zaplecze fachowców i profesjonalistów.</w:t>
      </w:r>
    </w:p>
    <w:p w14:paraId="20856186" w14:textId="0950D8AC" w:rsidR="009C40AF" w:rsidRDefault="009C40AF" w:rsidP="00F17954">
      <w:pPr>
        <w:spacing w:after="0"/>
      </w:pPr>
      <w:r>
        <w:t xml:space="preserve">Źle!- bo nie zadała sobie najmniejszego trudu, by zgłębić (nie do końca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)terminy tak istotne dla firmy.</w:t>
      </w:r>
    </w:p>
    <w:p w14:paraId="7D94E585" w14:textId="10DFE873" w:rsidR="009C40AF" w:rsidRDefault="009C40AF" w:rsidP="00F17954">
      <w:pPr>
        <w:spacing w:after="0"/>
      </w:pPr>
      <w:r>
        <w:t>Czymże jest ów tajemniczy CIT?</w:t>
      </w:r>
    </w:p>
    <w:p w14:paraId="5921092C" w14:textId="19D2E3D5" w:rsidR="009C40AF" w:rsidRDefault="009C40AF" w:rsidP="009C40AF">
      <w:pPr>
        <w:spacing w:after="0"/>
      </w:pPr>
      <w:r>
        <w:t>Jest to skrót oznaczający podatek dochodowy od osób prawnych</w:t>
      </w:r>
      <w:r w:rsidR="003218FE">
        <w:t>.</w:t>
      </w:r>
    </w:p>
    <w:p w14:paraId="4A7B1481" w14:textId="72B3C7DB" w:rsidR="003218FE" w:rsidRDefault="003218FE" w:rsidP="009C40AF">
      <w:pPr>
        <w:spacing w:after="0"/>
      </w:pPr>
      <w:r>
        <w:t>Kto powinien zapoznać się z jego nazwą (i nie tylko)?</w:t>
      </w:r>
    </w:p>
    <w:p w14:paraId="04E04566" w14:textId="77777777" w:rsidR="003218FE" w:rsidRDefault="003218FE" w:rsidP="003218FE">
      <w:pPr>
        <w:pStyle w:val="Akapitzlist"/>
        <w:numPr>
          <w:ilvl w:val="0"/>
          <w:numId w:val="1"/>
        </w:numPr>
        <w:spacing w:after="0"/>
      </w:pPr>
      <w:r>
        <w:t>osoby prawne,</w:t>
      </w:r>
    </w:p>
    <w:p w14:paraId="2AD304D7" w14:textId="77777777" w:rsidR="003218FE" w:rsidRDefault="003218FE" w:rsidP="003218FE">
      <w:pPr>
        <w:pStyle w:val="Akapitzlist"/>
        <w:numPr>
          <w:ilvl w:val="0"/>
          <w:numId w:val="1"/>
        </w:numPr>
        <w:spacing w:after="0"/>
      </w:pPr>
      <w:r>
        <w:t>jednostki organizacyjne niemające osobowości prawnej,</w:t>
      </w:r>
    </w:p>
    <w:p w14:paraId="7C6D7B14" w14:textId="77777777" w:rsidR="003218FE" w:rsidRDefault="003218FE" w:rsidP="003218FE">
      <w:pPr>
        <w:pStyle w:val="Akapitzlist"/>
        <w:numPr>
          <w:ilvl w:val="0"/>
          <w:numId w:val="1"/>
        </w:numPr>
        <w:spacing w:after="0"/>
      </w:pPr>
      <w:r>
        <w:t>spółki kapitałowe w organizacji,</w:t>
      </w:r>
    </w:p>
    <w:p w14:paraId="0F179957" w14:textId="77777777" w:rsidR="003218FE" w:rsidRDefault="003218FE" w:rsidP="003218FE">
      <w:pPr>
        <w:pStyle w:val="Akapitzlist"/>
        <w:numPr>
          <w:ilvl w:val="0"/>
          <w:numId w:val="1"/>
        </w:numPr>
        <w:spacing w:after="0"/>
      </w:pPr>
      <w:r>
        <w:t>spółki komandytowo-akcyjne, które mają siedzibę w Polsce, </w:t>
      </w:r>
    </w:p>
    <w:p w14:paraId="176267D0" w14:textId="1C2B415B" w:rsidR="003218FE" w:rsidRDefault="003218FE" w:rsidP="003218FE">
      <w:pPr>
        <w:pStyle w:val="Akapitzlist"/>
        <w:numPr>
          <w:ilvl w:val="0"/>
          <w:numId w:val="1"/>
        </w:numPr>
        <w:spacing w:after="0"/>
      </w:pPr>
      <w:r>
        <w:t>podatkowe grupy kapitałowe,</w:t>
      </w:r>
    </w:p>
    <w:p w14:paraId="35355BCC" w14:textId="7D36F8DF" w:rsidR="003218FE" w:rsidRDefault="003218FE" w:rsidP="003218FE">
      <w:pPr>
        <w:pStyle w:val="Akapitzlist"/>
        <w:numPr>
          <w:ilvl w:val="0"/>
          <w:numId w:val="1"/>
        </w:numPr>
        <w:spacing w:after="0"/>
      </w:pPr>
      <w:r>
        <w:t xml:space="preserve">spółki </w:t>
      </w:r>
      <w:r>
        <w:t>jawne</w:t>
      </w:r>
    </w:p>
    <w:p w14:paraId="40F67BB9" w14:textId="2793C9E7" w:rsidR="003218FE" w:rsidRDefault="003218FE" w:rsidP="003218FE">
      <w:pPr>
        <w:spacing w:after="0"/>
      </w:pPr>
      <w:r>
        <w:t>Do kiedy w/w muszą złożyć sprawozdanie?</w:t>
      </w:r>
    </w:p>
    <w:p w14:paraId="6BB55A23" w14:textId="46FA262B" w:rsidR="003218FE" w:rsidRDefault="003218FE" w:rsidP="003218FE">
      <w:pPr>
        <w:spacing w:after="0"/>
      </w:pPr>
      <w:r>
        <w:t>No, nie zostało zbyt wiele czasu. Termin upływa wraz z końcem miesiąca marca.</w:t>
      </w:r>
    </w:p>
    <w:p w14:paraId="0597198A" w14:textId="10BB756A" w:rsidR="003218FE" w:rsidRDefault="003218FE" w:rsidP="003218FE">
      <w:pPr>
        <w:spacing w:after="0"/>
      </w:pPr>
    </w:p>
    <w:p w14:paraId="0294126B" w14:textId="2E1367F4" w:rsidR="003218FE" w:rsidRDefault="003218FE" w:rsidP="003218FE">
      <w:pPr>
        <w:spacing w:after="0"/>
      </w:pPr>
      <w:r>
        <w:t xml:space="preserve">A wiecie, co to CIT estoński?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p w14:paraId="3987BABB" w14:textId="11E38C65" w:rsidR="003218FE" w:rsidRDefault="003218FE" w:rsidP="003218FE">
      <w:pPr>
        <w:spacing w:after="0"/>
      </w:pPr>
      <w:r>
        <w:t>Dla wspomnianej prezeski jest to coś…niewyobrażalnego.</w:t>
      </w:r>
      <w:r w:rsidR="00185E92">
        <w:t xml:space="preserve"> I z pewnością okropnego!</w:t>
      </w:r>
    </w:p>
    <w:p w14:paraId="3651C66F" w14:textId="77777777" w:rsidR="003218FE" w:rsidRDefault="003218FE" w:rsidP="003218FE">
      <w:pPr>
        <w:spacing w:after="0"/>
      </w:pPr>
      <w:r>
        <w:t xml:space="preserve">Na szczęście ma księgowe. </w:t>
      </w:r>
    </w:p>
    <w:p w14:paraId="69EE0847" w14:textId="3D925F79" w:rsidR="003218FE" w:rsidRDefault="003218FE" w:rsidP="003218FE">
      <w:pPr>
        <w:spacing w:after="0"/>
      </w:pPr>
      <w:r>
        <w:t xml:space="preserve">I Wy też możecie mieć, choć nie podejrzewamy o </w:t>
      </w:r>
      <w:r w:rsidR="001E03FD">
        <w:t xml:space="preserve">tak absolutną </w:t>
      </w:r>
      <w:r>
        <w:t xml:space="preserve">niewiedzę- zapraszamy! </w:t>
      </w:r>
    </w:p>
    <w:sectPr w:rsidR="00321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C6258B"/>
    <w:multiLevelType w:val="hybridMultilevel"/>
    <w:tmpl w:val="93802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54"/>
    <w:rsid w:val="00185E92"/>
    <w:rsid w:val="001E03FD"/>
    <w:rsid w:val="00310606"/>
    <w:rsid w:val="003218FE"/>
    <w:rsid w:val="003F37D3"/>
    <w:rsid w:val="009C40AF"/>
    <w:rsid w:val="00AB4924"/>
    <w:rsid w:val="00F1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5466"/>
  <w15:chartTrackingRefBased/>
  <w15:docId w15:val="{2CC74E9B-63F5-4BE1-98F8-A4446D72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1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Zaleska</dc:creator>
  <cp:keywords/>
  <dc:description/>
  <cp:lastModifiedBy>Ewa Zaleska</cp:lastModifiedBy>
  <cp:revision>7</cp:revision>
  <dcterms:created xsi:type="dcterms:W3CDTF">2021-03-17T20:49:00Z</dcterms:created>
  <dcterms:modified xsi:type="dcterms:W3CDTF">2021-03-17T21:38:00Z</dcterms:modified>
</cp:coreProperties>
</file>